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4F1A9" w14:textId="77777777" w:rsidR="00D22F1F" w:rsidRDefault="00D22F1F" w:rsidP="00D22F1F">
      <w:pPr>
        <w:shd w:val="clear" w:color="auto" w:fill="FFFFFF"/>
        <w:rPr>
          <w:rFonts w:ascii="Arial" w:hAnsi="Arial" w:cs="Arial"/>
          <w:color w:val="00467F"/>
          <w:sz w:val="30"/>
          <w:szCs w:val="30"/>
        </w:rPr>
      </w:pPr>
      <w:r>
        <w:rPr>
          <w:rFonts w:ascii="Arial" w:hAnsi="Arial" w:cs="Arial"/>
          <w:color w:val="00467F"/>
          <w:sz w:val="30"/>
          <w:szCs w:val="30"/>
        </w:rPr>
        <w:t>Position Description</w:t>
      </w:r>
    </w:p>
    <w:p w14:paraId="5CA7E624" w14:textId="77777777" w:rsidR="00D22F1F" w:rsidRDefault="00D22F1F" w:rsidP="00D22F1F">
      <w:pPr>
        <w:shd w:val="clear" w:color="auto" w:fill="FFFFFF"/>
        <w:spacing w:after="240"/>
        <w:rPr>
          <w:rFonts w:ascii="Arial" w:hAnsi="Arial" w:cs="Arial"/>
          <w:color w:val="333333"/>
          <w:sz w:val="21"/>
          <w:szCs w:val="21"/>
        </w:rPr>
      </w:pPr>
      <w:r>
        <w:rPr>
          <w:rFonts w:ascii="Arial" w:hAnsi="Arial" w:cs="Arial"/>
          <w:color w:val="333333"/>
          <w:sz w:val="21"/>
          <w:szCs w:val="21"/>
        </w:rPr>
        <w:t>DEPARTMENT OF CLINICAL AND ADMINISTRATIVE SCIENCES POSITION</w:t>
      </w:r>
      <w:r>
        <w:rPr>
          <w:rFonts w:ascii="Arial" w:hAnsi="Arial" w:cs="Arial"/>
          <w:color w:val="333333"/>
          <w:sz w:val="21"/>
          <w:szCs w:val="21"/>
        </w:rPr>
        <w:br/>
      </w:r>
      <w:bookmarkStart w:id="0" w:name="_GoBack"/>
      <w:r>
        <w:rPr>
          <w:rFonts w:ascii="Arial" w:hAnsi="Arial" w:cs="Arial"/>
          <w:color w:val="333333"/>
          <w:sz w:val="21"/>
          <w:szCs w:val="21"/>
        </w:rPr>
        <w:t>Assistant/Associate/Full Professor</w:t>
      </w:r>
      <w:bookmarkEnd w:id="0"/>
      <w:r>
        <w:rPr>
          <w:rFonts w:ascii="Arial" w:hAnsi="Arial" w:cs="Arial"/>
          <w:color w:val="333333"/>
          <w:sz w:val="21"/>
          <w:szCs w:val="21"/>
        </w:rPr>
        <w:br/>
      </w:r>
      <w:r>
        <w:rPr>
          <w:rFonts w:ascii="Arial" w:hAnsi="Arial" w:cs="Arial"/>
          <w:color w:val="333333"/>
          <w:sz w:val="21"/>
          <w:szCs w:val="21"/>
        </w:rPr>
        <w:br/>
        <w:t xml:space="preserve">The Department of Clinical and Administrative Sciences at California </w:t>
      </w:r>
      <w:proofErr w:type="spellStart"/>
      <w:r>
        <w:rPr>
          <w:rFonts w:ascii="Arial" w:hAnsi="Arial" w:cs="Arial"/>
          <w:color w:val="333333"/>
          <w:sz w:val="21"/>
          <w:szCs w:val="21"/>
        </w:rPr>
        <w:t>Northstate</w:t>
      </w:r>
      <w:proofErr w:type="spellEnd"/>
      <w:r>
        <w:rPr>
          <w:rFonts w:ascii="Arial" w:hAnsi="Arial" w:cs="Arial"/>
          <w:color w:val="333333"/>
          <w:sz w:val="21"/>
          <w:szCs w:val="21"/>
        </w:rPr>
        <w:t xml:space="preserve"> University College of Pharmacy (CNUCOP) seeks qualified candidates for a 12-month, benefitted, full-time, non-tenure track clinical faculty position available at the college. Rank and salary will be commensurate with experience.</w:t>
      </w:r>
      <w:r>
        <w:rPr>
          <w:rStyle w:val="apple-converted-space"/>
          <w:rFonts w:ascii="Arial" w:hAnsi="Arial" w:cs="Arial"/>
          <w:color w:val="333333"/>
          <w:sz w:val="21"/>
          <w:szCs w:val="21"/>
        </w:rPr>
        <w:t> </w:t>
      </w:r>
    </w:p>
    <w:p w14:paraId="3034D5C3" w14:textId="77777777" w:rsidR="00D22F1F" w:rsidRDefault="00D22F1F" w:rsidP="00D22F1F">
      <w:pPr>
        <w:shd w:val="clear" w:color="auto" w:fill="FFFFFF"/>
        <w:spacing w:after="240"/>
        <w:rPr>
          <w:rFonts w:ascii="Arial" w:hAnsi="Arial" w:cs="Arial"/>
          <w:color w:val="333333"/>
          <w:sz w:val="21"/>
          <w:szCs w:val="21"/>
        </w:rPr>
      </w:pPr>
      <w:r>
        <w:rPr>
          <w:rFonts w:ascii="Arial" w:hAnsi="Arial" w:cs="Arial"/>
          <w:color w:val="333333"/>
          <w:sz w:val="21"/>
          <w:szCs w:val="21"/>
        </w:rPr>
        <w:t>Applicants who have practice and/or research experience in the specialty area of Infectious Diseases are preferred. Responsibilities will include teaching within the Doctor of Pharmacy program; developing a clinical practice that will allow for experiential education and that promotes scholarship; mentoring students; service to the College through committee assignments; and additional responsibilities to advance the College and University. We incorporate and value Team Based Learning (TBL) and active learning throughout our curriculum.</w:t>
      </w:r>
      <w:r>
        <w:rPr>
          <w:rStyle w:val="apple-converted-space"/>
          <w:rFonts w:ascii="Arial" w:hAnsi="Arial" w:cs="Arial"/>
          <w:color w:val="333333"/>
          <w:sz w:val="21"/>
          <w:szCs w:val="21"/>
        </w:rPr>
        <w:t> </w:t>
      </w:r>
    </w:p>
    <w:p w14:paraId="75F955C8" w14:textId="77777777" w:rsidR="00D22F1F" w:rsidRDefault="00D22F1F" w:rsidP="00D22F1F">
      <w:pPr>
        <w:shd w:val="clear" w:color="auto" w:fill="FFFFFF"/>
        <w:spacing w:after="240"/>
        <w:rPr>
          <w:rFonts w:ascii="Arial" w:hAnsi="Arial" w:cs="Arial"/>
          <w:color w:val="333333"/>
          <w:sz w:val="21"/>
          <w:szCs w:val="21"/>
        </w:rPr>
      </w:pPr>
      <w:r>
        <w:rPr>
          <w:rFonts w:ascii="Arial" w:hAnsi="Arial" w:cs="Arial"/>
          <w:color w:val="333333"/>
          <w:sz w:val="21"/>
          <w:szCs w:val="21"/>
        </w:rPr>
        <w:t>Position requirements include the following: Pharm.D. from an ACPE-accredited College or School; California Pharmacy Licensure (within six months of acceptance); a post-doctoral residency (PGY2 desirable) or fellowship, or related experience that includes a minimum of five years of practice; excellent verbal and written communication skills; and the ability to work within a team structure. Previous teaching experience at the post-graduate level is desirable.</w:t>
      </w:r>
      <w:r>
        <w:rPr>
          <w:rStyle w:val="apple-converted-space"/>
          <w:rFonts w:ascii="Arial" w:hAnsi="Arial" w:cs="Arial"/>
          <w:color w:val="333333"/>
          <w:sz w:val="21"/>
          <w:szCs w:val="21"/>
        </w:rPr>
        <w:t> </w:t>
      </w:r>
    </w:p>
    <w:p w14:paraId="795CBF7B" w14:textId="77777777" w:rsidR="00D22F1F" w:rsidRDefault="00D22F1F" w:rsidP="00D22F1F">
      <w:pPr>
        <w:shd w:val="clear" w:color="auto" w:fill="FFFFFF"/>
        <w:spacing w:after="240"/>
        <w:rPr>
          <w:rFonts w:ascii="Arial" w:hAnsi="Arial" w:cs="Arial"/>
          <w:color w:val="333333"/>
          <w:sz w:val="21"/>
          <w:szCs w:val="21"/>
        </w:rPr>
      </w:pPr>
      <w:r>
        <w:rPr>
          <w:rFonts w:ascii="Arial" w:hAnsi="Arial" w:cs="Arial"/>
          <w:color w:val="333333"/>
          <w:sz w:val="21"/>
          <w:szCs w:val="21"/>
        </w:rPr>
        <w:t xml:space="preserve">CNUCOP </w:t>
      </w:r>
      <w:proofErr w:type="gramStart"/>
      <w:r>
        <w:rPr>
          <w:rFonts w:ascii="Arial" w:hAnsi="Arial" w:cs="Arial"/>
          <w:color w:val="333333"/>
          <w:sz w:val="21"/>
          <w:szCs w:val="21"/>
        </w:rPr>
        <w:t>is located in</w:t>
      </w:r>
      <w:proofErr w:type="gramEnd"/>
      <w:r>
        <w:rPr>
          <w:rFonts w:ascii="Arial" w:hAnsi="Arial" w:cs="Arial"/>
          <w:color w:val="333333"/>
          <w:sz w:val="21"/>
          <w:szCs w:val="21"/>
        </w:rPr>
        <w:t xml:space="preserve"> Elk Grove, a city of 159,000. It lies within the Sacramento metropolitan area, home to both the State’s Capital and the Sacramento Kings basketball team. The CNUCOP campus is a </w:t>
      </w:r>
      <w:proofErr w:type="gramStart"/>
      <w:r>
        <w:rPr>
          <w:rFonts w:ascii="Arial" w:hAnsi="Arial" w:cs="Arial"/>
          <w:color w:val="333333"/>
          <w:sz w:val="21"/>
          <w:szCs w:val="21"/>
        </w:rPr>
        <w:t>90 minute</w:t>
      </w:r>
      <w:proofErr w:type="gramEnd"/>
      <w:r>
        <w:rPr>
          <w:rFonts w:ascii="Arial" w:hAnsi="Arial" w:cs="Arial"/>
          <w:color w:val="333333"/>
          <w:sz w:val="21"/>
          <w:szCs w:val="21"/>
        </w:rPr>
        <w:t xml:space="preserve"> drive to San Francisco, the Sonoma and Napa wine country, and the rugged Sonoma Coast to the west. To the east within a </w:t>
      </w:r>
      <w:proofErr w:type="gramStart"/>
      <w:r>
        <w:rPr>
          <w:rFonts w:ascii="Arial" w:hAnsi="Arial" w:cs="Arial"/>
          <w:color w:val="333333"/>
          <w:sz w:val="21"/>
          <w:szCs w:val="21"/>
        </w:rPr>
        <w:t>two hour</w:t>
      </w:r>
      <w:proofErr w:type="gramEnd"/>
      <w:r>
        <w:rPr>
          <w:rFonts w:ascii="Arial" w:hAnsi="Arial" w:cs="Arial"/>
          <w:color w:val="333333"/>
          <w:sz w:val="21"/>
          <w:szCs w:val="21"/>
        </w:rPr>
        <w:t xml:space="preserve"> drive is Lake Tahoe, Reno, NV and Yosemite National Park. The Sacramento metropolitan area is also home to University of California Davis Medical Center, Kaiser Permanente Medical Centers, Dignity Health Medical Centers, Sutter Health Medical Centers, the Department of Veterans Affairs Medical Center, and the USAF David Grant Medical Center.</w:t>
      </w:r>
      <w:r>
        <w:rPr>
          <w:rStyle w:val="apple-converted-space"/>
          <w:rFonts w:ascii="Arial" w:hAnsi="Arial" w:cs="Arial"/>
          <w:color w:val="333333"/>
          <w:sz w:val="21"/>
          <w:szCs w:val="21"/>
        </w:rPr>
        <w:t> </w:t>
      </w:r>
    </w:p>
    <w:p w14:paraId="762ACC30" w14:textId="77777777" w:rsidR="00D22F1F" w:rsidRDefault="00D22F1F" w:rsidP="00D22F1F">
      <w:pPr>
        <w:shd w:val="clear" w:color="auto" w:fill="FFFFFF"/>
        <w:spacing w:after="240"/>
        <w:rPr>
          <w:rFonts w:ascii="Arial" w:hAnsi="Arial" w:cs="Arial"/>
          <w:color w:val="333333"/>
          <w:sz w:val="21"/>
          <w:szCs w:val="21"/>
        </w:rPr>
      </w:pPr>
      <w:r>
        <w:rPr>
          <w:rFonts w:ascii="Arial" w:hAnsi="Arial" w:cs="Arial"/>
          <w:color w:val="333333"/>
          <w:sz w:val="21"/>
          <w:szCs w:val="21"/>
        </w:rPr>
        <w:t xml:space="preserve">California </w:t>
      </w:r>
      <w:proofErr w:type="spellStart"/>
      <w:r>
        <w:rPr>
          <w:rFonts w:ascii="Arial" w:hAnsi="Arial" w:cs="Arial"/>
          <w:color w:val="333333"/>
          <w:sz w:val="21"/>
          <w:szCs w:val="21"/>
        </w:rPr>
        <w:t>Northstate</w:t>
      </w:r>
      <w:proofErr w:type="spellEnd"/>
      <w:r>
        <w:rPr>
          <w:rFonts w:ascii="Arial" w:hAnsi="Arial" w:cs="Arial"/>
          <w:color w:val="333333"/>
          <w:sz w:val="21"/>
          <w:szCs w:val="21"/>
        </w:rPr>
        <w:t xml:space="preserve"> University is accredited by WASC and the CNUCOP program is accredited by ACPE. The College’s campus includes a 108,000 square-foot main building which houses the College of Pharmacy and the newly accredited College of Medicine. More information about CNUCOP can be found at </w:t>
      </w:r>
      <w:hyperlink r:id="rId4" w:history="1">
        <w:r>
          <w:rPr>
            <w:rStyle w:val="Hyperlink"/>
            <w:rFonts w:ascii="Arial" w:hAnsi="Arial" w:cs="Arial"/>
            <w:sz w:val="21"/>
            <w:szCs w:val="21"/>
          </w:rPr>
          <w:t>www.cnsu.edu</w:t>
        </w:r>
      </w:hyperlink>
      <w:r>
        <w:rPr>
          <w:rFonts w:ascii="Arial" w:hAnsi="Arial" w:cs="Arial"/>
          <w:color w:val="333333"/>
          <w:sz w:val="21"/>
          <w:szCs w:val="21"/>
        </w:rPr>
        <w:t>.</w:t>
      </w:r>
      <w:r>
        <w:rPr>
          <w:rStyle w:val="apple-converted-space"/>
          <w:rFonts w:ascii="Arial" w:hAnsi="Arial" w:cs="Arial"/>
          <w:color w:val="333333"/>
          <w:sz w:val="21"/>
          <w:szCs w:val="21"/>
        </w:rPr>
        <w:t> </w:t>
      </w:r>
    </w:p>
    <w:p w14:paraId="62E84D0A" w14:textId="77777777" w:rsidR="00D22F1F" w:rsidRDefault="00D22F1F" w:rsidP="00D22F1F">
      <w:pPr>
        <w:shd w:val="clear" w:color="auto" w:fill="FFFFFF"/>
        <w:spacing w:after="240"/>
        <w:rPr>
          <w:rFonts w:ascii="Arial" w:hAnsi="Arial" w:cs="Arial"/>
          <w:color w:val="333333"/>
          <w:sz w:val="21"/>
          <w:szCs w:val="21"/>
        </w:rPr>
      </w:pPr>
      <w:r>
        <w:rPr>
          <w:rFonts w:ascii="Arial" w:hAnsi="Arial" w:cs="Arial"/>
          <w:color w:val="333333"/>
          <w:sz w:val="21"/>
          <w:szCs w:val="21"/>
        </w:rPr>
        <w:t>Applications will continue to be accepted until the position is filled. Informal inquiries to the search committee chair are welcome. We invite all candidates to submit a cover letter, curriculum vitae, and two letters of recommendation by email to:</w:t>
      </w:r>
    </w:p>
    <w:p w14:paraId="04E05F5D" w14:textId="77777777" w:rsidR="00D22F1F" w:rsidRDefault="00D22F1F" w:rsidP="00D22F1F">
      <w:pPr>
        <w:shd w:val="clear" w:color="auto" w:fill="FFFFFF"/>
        <w:spacing w:after="240"/>
        <w:rPr>
          <w:rFonts w:ascii="Arial" w:hAnsi="Arial" w:cs="Arial"/>
          <w:color w:val="333333"/>
          <w:sz w:val="21"/>
          <w:szCs w:val="21"/>
        </w:rPr>
      </w:pPr>
      <w:r>
        <w:rPr>
          <w:rFonts w:ascii="Arial" w:hAnsi="Arial" w:cs="Arial"/>
          <w:color w:val="333333"/>
          <w:sz w:val="21"/>
          <w:szCs w:val="21"/>
        </w:rPr>
        <w:t xml:space="preserve">Eugene </w:t>
      </w:r>
      <w:proofErr w:type="spellStart"/>
      <w:r>
        <w:rPr>
          <w:rFonts w:ascii="Arial" w:hAnsi="Arial" w:cs="Arial"/>
          <w:color w:val="333333"/>
          <w:sz w:val="21"/>
          <w:szCs w:val="21"/>
        </w:rPr>
        <w:t>Kreys</w:t>
      </w:r>
      <w:proofErr w:type="spellEnd"/>
      <w:r>
        <w:rPr>
          <w:rFonts w:ascii="Arial" w:hAnsi="Arial" w:cs="Arial"/>
          <w:color w:val="333333"/>
          <w:sz w:val="21"/>
          <w:szCs w:val="21"/>
        </w:rPr>
        <w:t>, PharmD, PhD, BCPS</w:t>
      </w:r>
      <w:r>
        <w:rPr>
          <w:rFonts w:ascii="Arial" w:hAnsi="Arial" w:cs="Arial"/>
          <w:color w:val="333333"/>
          <w:sz w:val="21"/>
          <w:szCs w:val="21"/>
        </w:rPr>
        <w:br/>
      </w:r>
      <w:hyperlink r:id="rId5" w:history="1">
        <w:r>
          <w:rPr>
            <w:rStyle w:val="Hyperlink"/>
            <w:rFonts w:ascii="Arial" w:hAnsi="Arial" w:cs="Arial"/>
            <w:sz w:val="21"/>
            <w:szCs w:val="21"/>
          </w:rPr>
          <w:t>ekreys@cnsu.edu</w:t>
        </w:r>
      </w:hyperlink>
      <w:r>
        <w:rPr>
          <w:rFonts w:ascii="Arial" w:hAnsi="Arial" w:cs="Arial"/>
          <w:color w:val="333333"/>
          <w:sz w:val="21"/>
          <w:szCs w:val="21"/>
        </w:rPr>
        <w:br/>
        <w:t xml:space="preserve">California </w:t>
      </w:r>
      <w:proofErr w:type="spellStart"/>
      <w:r>
        <w:rPr>
          <w:rFonts w:ascii="Arial" w:hAnsi="Arial" w:cs="Arial"/>
          <w:color w:val="333333"/>
          <w:sz w:val="21"/>
          <w:szCs w:val="21"/>
        </w:rPr>
        <w:t>Northstate</w:t>
      </w:r>
      <w:proofErr w:type="spellEnd"/>
      <w:r>
        <w:rPr>
          <w:rFonts w:ascii="Arial" w:hAnsi="Arial" w:cs="Arial"/>
          <w:color w:val="333333"/>
          <w:sz w:val="21"/>
          <w:szCs w:val="21"/>
        </w:rPr>
        <w:t xml:space="preserve"> University, College of Pharmacy</w:t>
      </w:r>
      <w:r>
        <w:rPr>
          <w:rFonts w:ascii="Arial" w:hAnsi="Arial" w:cs="Arial"/>
          <w:color w:val="333333"/>
          <w:sz w:val="21"/>
          <w:szCs w:val="21"/>
        </w:rPr>
        <w:br/>
        <w:t>9700 West Taron Drive, Elk Grove, CA 95757</w:t>
      </w:r>
      <w:r>
        <w:rPr>
          <w:rFonts w:ascii="Arial" w:hAnsi="Arial" w:cs="Arial"/>
          <w:color w:val="333333"/>
          <w:sz w:val="21"/>
          <w:szCs w:val="21"/>
        </w:rPr>
        <w:br/>
      </w:r>
      <w:r>
        <w:rPr>
          <w:rFonts w:ascii="Arial" w:hAnsi="Arial" w:cs="Arial"/>
          <w:color w:val="333333"/>
          <w:sz w:val="21"/>
          <w:szCs w:val="21"/>
        </w:rPr>
        <w:br/>
        <w:t xml:space="preserve">California </w:t>
      </w:r>
      <w:proofErr w:type="spellStart"/>
      <w:r>
        <w:rPr>
          <w:rFonts w:ascii="Arial" w:hAnsi="Arial" w:cs="Arial"/>
          <w:color w:val="333333"/>
          <w:sz w:val="21"/>
          <w:szCs w:val="21"/>
        </w:rPr>
        <w:t>Northstate</w:t>
      </w:r>
      <w:proofErr w:type="spellEnd"/>
      <w:r>
        <w:rPr>
          <w:rFonts w:ascii="Arial" w:hAnsi="Arial" w:cs="Arial"/>
          <w:color w:val="333333"/>
          <w:sz w:val="21"/>
          <w:szCs w:val="21"/>
        </w:rPr>
        <w:t xml:space="preserve"> University College of Pharmacy is committed to cultivating a diverse community that recognizes and values inherent worth in individuals, fosters mutual respect, and encourages individual growth. The College believes that diversity enhances and enriches the quality of our academic program. California </w:t>
      </w:r>
      <w:proofErr w:type="spellStart"/>
      <w:r>
        <w:rPr>
          <w:rFonts w:ascii="Arial" w:hAnsi="Arial" w:cs="Arial"/>
          <w:color w:val="333333"/>
          <w:sz w:val="21"/>
          <w:szCs w:val="21"/>
        </w:rPr>
        <w:t>Northstate</w:t>
      </w:r>
      <w:proofErr w:type="spellEnd"/>
      <w:r>
        <w:rPr>
          <w:rFonts w:ascii="Arial" w:hAnsi="Arial" w:cs="Arial"/>
          <w:color w:val="333333"/>
          <w:sz w:val="21"/>
          <w:szCs w:val="21"/>
        </w:rPr>
        <w:t xml:space="preserve"> University College of Pharmacy provides equal opportunity in education and employment and does not discriminate </w:t>
      </w:r>
      <w:proofErr w:type="gramStart"/>
      <w:r>
        <w:rPr>
          <w:rFonts w:ascii="Arial" w:hAnsi="Arial" w:cs="Arial"/>
          <w:color w:val="333333"/>
          <w:sz w:val="21"/>
          <w:szCs w:val="21"/>
        </w:rPr>
        <w:t>on the basis of</w:t>
      </w:r>
      <w:proofErr w:type="gramEnd"/>
      <w:r>
        <w:rPr>
          <w:rFonts w:ascii="Arial" w:hAnsi="Arial" w:cs="Arial"/>
          <w:color w:val="333333"/>
          <w:sz w:val="21"/>
          <w:szCs w:val="21"/>
        </w:rPr>
        <w:t xml:space="preserve"> race, color, creed, religion, national origin, ethnicity, gender, age, sexual orientation, political affiliation, veteran status, or disability.</w:t>
      </w:r>
    </w:p>
    <w:p w14:paraId="2EB72763" w14:textId="77777777" w:rsidR="00D22F1F" w:rsidRDefault="00D22F1F" w:rsidP="00D22F1F">
      <w:pPr>
        <w:shd w:val="clear" w:color="auto" w:fill="FFFFFF"/>
        <w:rPr>
          <w:rFonts w:ascii="Arial" w:hAnsi="Arial" w:cs="Arial"/>
          <w:color w:val="00467F"/>
          <w:sz w:val="30"/>
          <w:szCs w:val="30"/>
        </w:rPr>
      </w:pPr>
      <w:r>
        <w:rPr>
          <w:rFonts w:ascii="Arial" w:hAnsi="Arial" w:cs="Arial"/>
          <w:color w:val="00467F"/>
          <w:sz w:val="30"/>
          <w:szCs w:val="30"/>
        </w:rPr>
        <w:t>Contact Information</w:t>
      </w:r>
    </w:p>
    <w:p w14:paraId="436EC812" w14:textId="77777777" w:rsidR="00D22F1F" w:rsidRDefault="00D22F1F" w:rsidP="00D22F1F">
      <w:pPr>
        <w:shd w:val="clear" w:color="auto" w:fill="FFFFFF"/>
        <w:rPr>
          <w:rFonts w:ascii="Arial" w:hAnsi="Arial" w:cs="Arial"/>
          <w:color w:val="333333"/>
          <w:sz w:val="21"/>
          <w:szCs w:val="21"/>
        </w:rPr>
      </w:pPr>
    </w:p>
    <w:p w14:paraId="0BFE42D8" w14:textId="77777777" w:rsidR="00D22F1F" w:rsidRDefault="00D22F1F" w:rsidP="00D22F1F">
      <w:pPr>
        <w:shd w:val="clear" w:color="auto" w:fill="FFFFFF"/>
        <w:rPr>
          <w:rFonts w:ascii="Arial" w:hAnsi="Arial" w:cs="Arial"/>
          <w:color w:val="333333"/>
          <w:sz w:val="21"/>
          <w:szCs w:val="21"/>
        </w:rPr>
      </w:pPr>
      <w:r>
        <w:rPr>
          <w:rFonts w:ascii="Arial" w:hAnsi="Arial" w:cs="Arial"/>
          <w:color w:val="333333"/>
          <w:sz w:val="21"/>
          <w:szCs w:val="21"/>
        </w:rPr>
        <w:t xml:space="preserve">Eugene </w:t>
      </w:r>
      <w:proofErr w:type="spellStart"/>
      <w:r>
        <w:rPr>
          <w:rFonts w:ascii="Arial" w:hAnsi="Arial" w:cs="Arial"/>
          <w:color w:val="333333"/>
          <w:sz w:val="21"/>
          <w:szCs w:val="21"/>
        </w:rPr>
        <w:t>Kreys</w:t>
      </w:r>
      <w:proofErr w:type="spellEnd"/>
    </w:p>
    <w:p w14:paraId="345705F4" w14:textId="77777777" w:rsidR="00D22F1F" w:rsidRDefault="00D22F1F" w:rsidP="00D22F1F">
      <w:pPr>
        <w:shd w:val="clear" w:color="auto" w:fill="FFFFFF"/>
        <w:rPr>
          <w:rFonts w:ascii="Arial" w:hAnsi="Arial" w:cs="Arial"/>
          <w:color w:val="333333"/>
          <w:sz w:val="21"/>
          <w:szCs w:val="21"/>
        </w:rPr>
      </w:pPr>
      <w:r>
        <w:rPr>
          <w:rFonts w:ascii="Arial" w:hAnsi="Arial" w:cs="Arial"/>
          <w:color w:val="333333"/>
          <w:sz w:val="21"/>
          <w:szCs w:val="21"/>
        </w:rPr>
        <w:t xml:space="preserve">California </w:t>
      </w:r>
      <w:proofErr w:type="spellStart"/>
      <w:r>
        <w:rPr>
          <w:rFonts w:ascii="Arial" w:hAnsi="Arial" w:cs="Arial"/>
          <w:color w:val="333333"/>
          <w:sz w:val="21"/>
          <w:szCs w:val="21"/>
        </w:rPr>
        <w:t>Northstate</w:t>
      </w:r>
      <w:proofErr w:type="spellEnd"/>
      <w:r>
        <w:rPr>
          <w:rFonts w:ascii="Arial" w:hAnsi="Arial" w:cs="Arial"/>
          <w:color w:val="333333"/>
          <w:sz w:val="21"/>
          <w:szCs w:val="21"/>
        </w:rPr>
        <w:t xml:space="preserve"> University, College of Pharmacy</w:t>
      </w:r>
    </w:p>
    <w:p w14:paraId="098C1EF0" w14:textId="77777777" w:rsidR="00D22F1F" w:rsidRDefault="00D22F1F" w:rsidP="00D22F1F">
      <w:pPr>
        <w:shd w:val="clear" w:color="auto" w:fill="FFFFFF"/>
        <w:rPr>
          <w:rFonts w:ascii="Arial" w:hAnsi="Arial" w:cs="Arial"/>
          <w:color w:val="333333"/>
          <w:sz w:val="21"/>
          <w:szCs w:val="21"/>
        </w:rPr>
      </w:pPr>
      <w:r>
        <w:rPr>
          <w:rFonts w:ascii="Arial" w:hAnsi="Arial" w:cs="Arial"/>
          <w:color w:val="333333"/>
          <w:sz w:val="21"/>
          <w:szCs w:val="21"/>
        </w:rPr>
        <w:t>9700 West Taron Dr.</w:t>
      </w:r>
    </w:p>
    <w:p w14:paraId="5F8B80A1" w14:textId="77777777" w:rsidR="00D22F1F" w:rsidRDefault="00D22F1F" w:rsidP="00D22F1F">
      <w:pPr>
        <w:shd w:val="clear" w:color="auto" w:fill="FFFFFF"/>
        <w:rPr>
          <w:rFonts w:ascii="Arial" w:hAnsi="Arial" w:cs="Arial"/>
          <w:color w:val="333333"/>
          <w:sz w:val="21"/>
          <w:szCs w:val="21"/>
        </w:rPr>
      </w:pPr>
      <w:r>
        <w:rPr>
          <w:rFonts w:ascii="Arial" w:hAnsi="Arial" w:cs="Arial"/>
          <w:color w:val="333333"/>
          <w:sz w:val="21"/>
          <w:szCs w:val="21"/>
        </w:rPr>
        <w:t>Elk Grove, CA 95757</w:t>
      </w:r>
    </w:p>
    <w:p w14:paraId="05D2771C" w14:textId="77777777" w:rsidR="00D22F1F" w:rsidRDefault="00D22F1F" w:rsidP="00D22F1F">
      <w:pPr>
        <w:shd w:val="clear" w:color="auto" w:fill="FFFFFF"/>
        <w:rPr>
          <w:rFonts w:ascii="Arial" w:hAnsi="Arial" w:cs="Arial"/>
          <w:color w:val="333333"/>
          <w:sz w:val="21"/>
          <w:szCs w:val="21"/>
        </w:rPr>
      </w:pPr>
      <w:r>
        <w:rPr>
          <w:rFonts w:ascii="Arial" w:hAnsi="Arial" w:cs="Arial"/>
          <w:color w:val="333333"/>
          <w:sz w:val="21"/>
          <w:szCs w:val="21"/>
        </w:rPr>
        <w:t>Telephone: 9166867400</w:t>
      </w:r>
    </w:p>
    <w:p w14:paraId="76301FBF" w14:textId="77777777" w:rsidR="00790475" w:rsidRDefault="00D22F1F" w:rsidP="00D22F1F">
      <w:pPr>
        <w:shd w:val="clear" w:color="auto" w:fill="FFFFFF"/>
      </w:pPr>
      <w:hyperlink r:id="rId6" w:history="1">
        <w:r>
          <w:rPr>
            <w:rStyle w:val="Hyperlink"/>
            <w:rFonts w:ascii="Arial" w:hAnsi="Arial" w:cs="Arial"/>
            <w:color w:val="00467F"/>
            <w:sz w:val="21"/>
            <w:szCs w:val="21"/>
          </w:rPr>
          <w:t>ekreys@cnsu.edu</w:t>
        </w:r>
      </w:hyperlink>
    </w:p>
    <w:sectPr w:rsidR="00790475" w:rsidSect="00D22F1F">
      <w:pgSz w:w="12240" w:h="15840"/>
      <w:pgMar w:top="630" w:right="5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1F"/>
    <w:rsid w:val="00790475"/>
    <w:rsid w:val="00D2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D14B"/>
  <w15:chartTrackingRefBased/>
  <w15:docId w15:val="{652F2DF7-071F-4A6A-AAD0-CC49786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2F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F1F"/>
    <w:rPr>
      <w:color w:val="0563C1"/>
      <w:u w:val="single"/>
    </w:rPr>
  </w:style>
  <w:style w:type="character" w:customStyle="1" w:styleId="apple-converted-space">
    <w:name w:val="apple-converted-space"/>
    <w:basedOn w:val="DefaultParagraphFont"/>
    <w:rsid w:val="00D2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reys@cnsu.edu" TargetMode="External"/><Relationship Id="rId5" Type="http://schemas.openxmlformats.org/officeDocument/2006/relationships/hyperlink" Target="mailto:ekreys@cnsu.edu" TargetMode="External"/><Relationship Id="rId4" Type="http://schemas.openxmlformats.org/officeDocument/2006/relationships/hyperlink" Target="http://www.c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Davis</dc:creator>
  <cp:keywords/>
  <dc:description/>
  <cp:lastModifiedBy>Lauren Davis</cp:lastModifiedBy>
  <cp:revision>1</cp:revision>
  <dcterms:created xsi:type="dcterms:W3CDTF">2017-06-08T18:50:00Z</dcterms:created>
  <dcterms:modified xsi:type="dcterms:W3CDTF">2017-06-08T18:52:00Z</dcterms:modified>
</cp:coreProperties>
</file>