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18940" w14:textId="77777777" w:rsidR="00A64EC6" w:rsidRPr="003B0BA4" w:rsidRDefault="00A64EC6">
      <w:pPr>
        <w:rPr>
          <w:rFonts w:ascii="Times New Roman" w:hAnsi="Times New Roman" w:cs="Times New Roman"/>
          <w:sz w:val="24"/>
        </w:rPr>
      </w:pPr>
      <w:bookmarkStart w:id="0" w:name="_GoBack"/>
      <w:bookmarkEnd w:id="0"/>
    </w:p>
    <w:p w14:paraId="193B16EC" w14:textId="77777777" w:rsidR="003B0BA4" w:rsidRPr="00470D87" w:rsidRDefault="00A64EC6" w:rsidP="00470D87">
      <w:pPr>
        <w:rPr>
          <w:rFonts w:ascii="Times New Roman" w:hAnsi="Times New Roman" w:cs="Times New Roman"/>
          <w:sz w:val="24"/>
        </w:rPr>
      </w:pPr>
      <w:r w:rsidRPr="003B0BA4">
        <w:rPr>
          <w:rFonts w:ascii="Times New Roman" w:hAnsi="Times New Roman" w:cs="Times New Roman"/>
          <w:b/>
          <w:sz w:val="24"/>
        </w:rPr>
        <w:t>POSITION TITLE:</w:t>
      </w:r>
      <w:r w:rsidRPr="003B0BA4">
        <w:rPr>
          <w:rFonts w:ascii="Times New Roman" w:hAnsi="Times New Roman" w:cs="Times New Roman"/>
          <w:sz w:val="24"/>
        </w:rPr>
        <w:tab/>
        <w:t>INFECTIOUS DISEASES CLINICAL PHARMACIST</w:t>
      </w:r>
    </w:p>
    <w:p w14:paraId="0AEB17D5" w14:textId="77777777" w:rsidR="00DF74E7" w:rsidRDefault="001E3761" w:rsidP="00DF74E7">
      <w:pPr>
        <w:spacing w:after="0"/>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46DFD1C9" wp14:editId="137FD4A1">
            <wp:simplePos x="0" y="0"/>
            <wp:positionH relativeFrom="column">
              <wp:posOffset>0</wp:posOffset>
            </wp:positionH>
            <wp:positionV relativeFrom="paragraph">
              <wp:posOffset>55245</wp:posOffset>
            </wp:positionV>
            <wp:extent cx="2225040" cy="2419350"/>
            <wp:effectExtent l="19050" t="0" r="3810" b="0"/>
            <wp:wrapSquare wrapText="bothSides"/>
            <wp:docPr id="7" name="Picture 7" descr="Image result for indian river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dian river medical center"/>
                    <pic:cNvPicPr>
                      <a:picLocks noChangeAspect="1" noChangeArrowheads="1"/>
                    </pic:cNvPicPr>
                  </pic:nvPicPr>
                  <pic:blipFill>
                    <a:blip r:embed="rId6" cstate="print"/>
                    <a:srcRect/>
                    <a:stretch>
                      <a:fillRect/>
                    </a:stretch>
                  </pic:blipFill>
                  <pic:spPr bwMode="auto">
                    <a:xfrm>
                      <a:off x="0" y="0"/>
                      <a:ext cx="2225040" cy="2419350"/>
                    </a:xfrm>
                    <a:prstGeom prst="rect">
                      <a:avLst/>
                    </a:prstGeom>
                    <a:noFill/>
                    <a:ln w="9525">
                      <a:noFill/>
                      <a:miter lim="800000"/>
                      <a:headEnd/>
                      <a:tailEnd/>
                    </a:ln>
                  </pic:spPr>
                </pic:pic>
              </a:graphicData>
            </a:graphic>
          </wp:anchor>
        </w:drawing>
      </w:r>
      <w:r w:rsidR="00A64EC6" w:rsidRPr="00DF74E7">
        <w:rPr>
          <w:rFonts w:ascii="Times New Roman" w:hAnsi="Times New Roman" w:cs="Times New Roman"/>
          <w:b/>
        </w:rPr>
        <w:t>THE ORGANIZATION:</w:t>
      </w:r>
    </w:p>
    <w:p w14:paraId="77FDED6A" w14:textId="77777777" w:rsidR="00DF74E7" w:rsidRDefault="00DF74E7" w:rsidP="00DF74E7">
      <w:pPr>
        <w:spacing w:after="0"/>
        <w:rPr>
          <w:rFonts w:ascii="Times New Roman" w:hAnsi="Times New Roman" w:cs="Times New Roman"/>
          <w:b/>
        </w:rPr>
      </w:pPr>
      <w:r w:rsidRPr="00DF74E7">
        <w:rPr>
          <w:rFonts w:ascii="Times New Roman" w:hAnsi="Times New Roman" w:cs="Times New Roman"/>
        </w:rPr>
        <w:t>Celebrating nearly 85 years of caring for our community, Indian River Medical Center is an award-winning 332-bed not-for-profit hospital centrally located on Florida’s Treasure Coast.</w:t>
      </w:r>
      <w:r w:rsidR="000D5404">
        <w:rPr>
          <w:rFonts w:ascii="Times New Roman" w:hAnsi="Times New Roman" w:cs="Times New Roman"/>
        </w:rPr>
        <w:t xml:space="preserve"> </w:t>
      </w:r>
      <w:r w:rsidRPr="00DF74E7">
        <w:rPr>
          <w:rFonts w:ascii="Times New Roman" w:hAnsi="Times New Roman" w:cs="Times New Roman"/>
        </w:rPr>
        <w:t>An integral part of the healthcare community, IRMC is well known for our award-winning Duke-affiliated Welsh Heart Center, comprehensive cancer program</w:t>
      </w:r>
      <w:r w:rsidR="001E3761">
        <w:rPr>
          <w:rFonts w:ascii="Times New Roman" w:hAnsi="Times New Roman" w:cs="Times New Roman"/>
        </w:rPr>
        <w:t xml:space="preserve"> at Scully Welsh Cancer Center</w:t>
      </w:r>
      <w:r w:rsidRPr="00DF74E7">
        <w:rPr>
          <w:rFonts w:ascii="Times New Roman" w:hAnsi="Times New Roman" w:cs="Times New Roman"/>
        </w:rPr>
        <w:t>, and nationally-recognized vascular surgery and orthopedic services. The hospital boasts a modern Emergency Department, a state-of-the-art wound healing center, and a maternity wing that welcomes more than 1,200 babies into the world each year.</w:t>
      </w:r>
      <w:r w:rsidR="005F5AB7" w:rsidRPr="005F5AB7">
        <w:t xml:space="preserve"> </w:t>
      </w:r>
      <w:r w:rsidR="001E3761" w:rsidRPr="001E3761">
        <w:rPr>
          <w:rFonts w:ascii="Times New Roman" w:hAnsi="Times New Roman" w:cs="Times New Roman"/>
        </w:rPr>
        <w:t>IRMC is also privileged to be a part of both the Duke Antimicrobial Stewardship Outreach Network (DASON) and Duke Infection Control Outreach Network (DICON).</w:t>
      </w:r>
      <w:r w:rsidR="001E3761">
        <w:t xml:space="preserve"> </w:t>
      </w:r>
    </w:p>
    <w:p w14:paraId="6389EDB2" w14:textId="77777777" w:rsidR="003B0BA4" w:rsidRPr="00DF74E7" w:rsidRDefault="003B0BA4" w:rsidP="00DF74E7">
      <w:pPr>
        <w:spacing w:after="0"/>
        <w:rPr>
          <w:rFonts w:ascii="Times New Roman" w:hAnsi="Times New Roman" w:cs="Times New Roman"/>
          <w:b/>
        </w:rPr>
      </w:pPr>
    </w:p>
    <w:p w14:paraId="3D70BEF9" w14:textId="77777777" w:rsidR="00DF74E7" w:rsidRDefault="00A64EC6" w:rsidP="00DF74E7">
      <w:pPr>
        <w:spacing w:after="0"/>
        <w:rPr>
          <w:rFonts w:ascii="Times New Roman" w:hAnsi="Times New Roman" w:cs="Times New Roman"/>
        </w:rPr>
      </w:pPr>
      <w:r w:rsidRPr="00DF74E7">
        <w:rPr>
          <w:rFonts w:ascii="Times New Roman" w:hAnsi="Times New Roman" w:cs="Times New Roman"/>
          <w:b/>
        </w:rPr>
        <w:t>BASIC FUNCTION:</w:t>
      </w:r>
    </w:p>
    <w:p w14:paraId="295B3338" w14:textId="77777777" w:rsidR="005F5AB7" w:rsidRDefault="00DF74E7" w:rsidP="00DF74E7">
      <w:pPr>
        <w:spacing w:after="0"/>
        <w:rPr>
          <w:rFonts w:ascii="Times New Roman" w:hAnsi="Times New Roman" w:cs="Times New Roman"/>
        </w:rPr>
      </w:pPr>
      <w:r w:rsidRPr="00DF74E7">
        <w:rPr>
          <w:rFonts w:ascii="Times New Roman" w:hAnsi="Times New Roman" w:cs="Times New Roman"/>
        </w:rPr>
        <w:t xml:space="preserve">The pharmacist provides pharmaceutical care to hospitalized or ambulatory patients and manages anti-infective quality initiative projects by coordinating programs from Pharmacy, Infectious Diseases, Clinical Microbiology, Infection Prevention, and </w:t>
      </w:r>
      <w:r w:rsidR="00F13B68">
        <w:rPr>
          <w:rFonts w:ascii="Times New Roman" w:hAnsi="Times New Roman" w:cs="Times New Roman"/>
        </w:rPr>
        <w:t>Quality</w:t>
      </w:r>
      <w:r w:rsidRPr="00DF74E7">
        <w:rPr>
          <w:rFonts w:ascii="Times New Roman" w:hAnsi="Times New Roman" w:cs="Times New Roman"/>
        </w:rPr>
        <w:t xml:space="preserve">. The pharmacist participates in </w:t>
      </w:r>
      <w:r w:rsidR="00F13B68">
        <w:rPr>
          <w:rFonts w:ascii="Times New Roman" w:hAnsi="Times New Roman" w:cs="Times New Roman"/>
        </w:rPr>
        <w:t xml:space="preserve">the </w:t>
      </w:r>
      <w:r w:rsidRPr="00DF74E7">
        <w:rPr>
          <w:rFonts w:ascii="Times New Roman" w:hAnsi="Times New Roman" w:cs="Times New Roman"/>
        </w:rPr>
        <w:t xml:space="preserve">Pharmacy and Therapeutics Committee process to assist in developing and maintaining an anti-infective formulary, antibiotic use policies and clinical pathways related to treatment of infections.  He or she provides prospective review of antimicrobial utilization and microbiology data to optimize patient care and documents those activities. The </w:t>
      </w:r>
      <w:r w:rsidR="000D5404">
        <w:rPr>
          <w:rFonts w:ascii="Times New Roman" w:hAnsi="Times New Roman" w:cs="Times New Roman"/>
        </w:rPr>
        <w:t>Infectious Diseases C</w:t>
      </w:r>
      <w:r w:rsidRPr="00DF74E7">
        <w:rPr>
          <w:rFonts w:ascii="Times New Roman" w:hAnsi="Times New Roman" w:cs="Times New Roman"/>
        </w:rPr>
        <w:t xml:space="preserve">linical </w:t>
      </w:r>
      <w:r w:rsidR="000D5404">
        <w:rPr>
          <w:rFonts w:ascii="Times New Roman" w:hAnsi="Times New Roman" w:cs="Times New Roman"/>
        </w:rPr>
        <w:t>P</w:t>
      </w:r>
      <w:r w:rsidRPr="00DF74E7">
        <w:rPr>
          <w:rFonts w:ascii="Times New Roman" w:hAnsi="Times New Roman" w:cs="Times New Roman"/>
        </w:rPr>
        <w:t xml:space="preserve">harmacist develops and implements staff development programs for pharmacists, mentors pharmacy residents and students, and provides in-service education to physicians, nurses, and medical students. Involvement in research initiatives is encouraged. The pharmacist </w:t>
      </w:r>
      <w:r w:rsidR="00F13B68">
        <w:rPr>
          <w:rFonts w:ascii="Times New Roman" w:hAnsi="Times New Roman" w:cs="Times New Roman"/>
        </w:rPr>
        <w:t>is</w:t>
      </w:r>
      <w:r w:rsidRPr="00DF74E7">
        <w:rPr>
          <w:rFonts w:ascii="Times New Roman" w:hAnsi="Times New Roman" w:cs="Times New Roman"/>
        </w:rPr>
        <w:t xml:space="preserve"> expected to rotate through the centralized distribution process on weekends on a limited basis.</w:t>
      </w:r>
    </w:p>
    <w:p w14:paraId="2AC8C03D" w14:textId="77777777" w:rsidR="003B0BA4" w:rsidRPr="00DF74E7" w:rsidRDefault="003B0BA4" w:rsidP="00DF74E7">
      <w:pPr>
        <w:spacing w:after="0"/>
        <w:rPr>
          <w:rFonts w:ascii="Times New Roman" w:hAnsi="Times New Roman" w:cs="Times New Roman"/>
        </w:rPr>
      </w:pPr>
    </w:p>
    <w:p w14:paraId="7283B647" w14:textId="77777777" w:rsidR="00A64EC6" w:rsidRDefault="005F5AB7" w:rsidP="00DF74E7">
      <w:pPr>
        <w:spacing w:after="0"/>
        <w:rPr>
          <w:rFonts w:ascii="Times New Roman" w:hAnsi="Times New Roman" w:cs="Times New Roman"/>
        </w:rPr>
      </w:pPr>
      <w:r>
        <w:rPr>
          <w:rFonts w:ascii="Times New Roman" w:hAnsi="Times New Roman" w:cs="Times New Roman"/>
          <w:b/>
          <w:noProof/>
        </w:rPr>
        <w:drawing>
          <wp:anchor distT="0" distB="0" distL="114300" distR="114300" simplePos="0" relativeHeight="251659264" behindDoc="0" locked="0" layoutInCell="1" allowOverlap="1" wp14:anchorId="2A0CD857" wp14:editId="49D44FC1">
            <wp:simplePos x="0" y="0"/>
            <wp:positionH relativeFrom="column">
              <wp:posOffset>3448050</wp:posOffset>
            </wp:positionH>
            <wp:positionV relativeFrom="paragraph">
              <wp:posOffset>160020</wp:posOffset>
            </wp:positionV>
            <wp:extent cx="2552700" cy="1704975"/>
            <wp:effectExtent l="19050" t="0" r="0" b="0"/>
            <wp:wrapSquare wrapText="bothSides"/>
            <wp:docPr id="13" name="Picture 13" descr="Image result for vero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vero beach"/>
                    <pic:cNvPicPr>
                      <a:picLocks noChangeAspect="1" noChangeArrowheads="1"/>
                    </pic:cNvPicPr>
                  </pic:nvPicPr>
                  <pic:blipFill>
                    <a:blip r:embed="rId7" cstate="print"/>
                    <a:srcRect/>
                    <a:stretch>
                      <a:fillRect/>
                    </a:stretch>
                  </pic:blipFill>
                  <pic:spPr bwMode="auto">
                    <a:xfrm>
                      <a:off x="0" y="0"/>
                      <a:ext cx="2552700" cy="1704975"/>
                    </a:xfrm>
                    <a:prstGeom prst="rect">
                      <a:avLst/>
                    </a:prstGeom>
                    <a:noFill/>
                    <a:ln w="9525">
                      <a:noFill/>
                      <a:miter lim="800000"/>
                      <a:headEnd/>
                      <a:tailEnd/>
                    </a:ln>
                  </pic:spPr>
                </pic:pic>
              </a:graphicData>
            </a:graphic>
          </wp:anchor>
        </w:drawing>
      </w:r>
      <w:r w:rsidR="00A64EC6" w:rsidRPr="00DF74E7">
        <w:rPr>
          <w:rFonts w:ascii="Times New Roman" w:hAnsi="Times New Roman" w:cs="Times New Roman"/>
          <w:b/>
        </w:rPr>
        <w:t>NATURE AND SCOPE:</w:t>
      </w:r>
    </w:p>
    <w:p w14:paraId="41F4C4FE" w14:textId="77777777" w:rsidR="005F5AB7" w:rsidRPr="00DF74E7" w:rsidRDefault="00DF74E7" w:rsidP="00DF74E7">
      <w:pPr>
        <w:spacing w:after="0"/>
        <w:rPr>
          <w:rFonts w:ascii="Times New Roman" w:hAnsi="Times New Roman" w:cs="Times New Roman"/>
        </w:rPr>
      </w:pPr>
      <w:r w:rsidRPr="00DF74E7">
        <w:rPr>
          <w:rFonts w:ascii="Times New Roman" w:hAnsi="Times New Roman" w:cs="Times New Roman"/>
        </w:rPr>
        <w:t xml:space="preserve">The </w:t>
      </w:r>
      <w:r w:rsidR="000D5404">
        <w:rPr>
          <w:rFonts w:ascii="Times New Roman" w:hAnsi="Times New Roman" w:cs="Times New Roman"/>
        </w:rPr>
        <w:t>Infectious Diseases Clinical P</w:t>
      </w:r>
      <w:r w:rsidRPr="00DF74E7">
        <w:rPr>
          <w:rFonts w:ascii="Times New Roman" w:hAnsi="Times New Roman" w:cs="Times New Roman"/>
        </w:rPr>
        <w:t xml:space="preserve">harmacist reports to the Director of Pharmacy and indirectly to the Clinical </w:t>
      </w:r>
      <w:r w:rsidR="00F13B68">
        <w:rPr>
          <w:rFonts w:ascii="Times New Roman" w:hAnsi="Times New Roman" w:cs="Times New Roman"/>
        </w:rPr>
        <w:t>Pharmacy Manager</w:t>
      </w:r>
      <w:r w:rsidRPr="00DF74E7">
        <w:rPr>
          <w:rFonts w:ascii="Times New Roman" w:hAnsi="Times New Roman" w:cs="Times New Roman"/>
        </w:rPr>
        <w:t xml:space="preserve"> and the Pharmacy Operations Manager.</w:t>
      </w:r>
      <w:r w:rsidRPr="00DF74E7">
        <w:rPr>
          <w:rFonts w:ascii="Times New Roman" w:hAnsi="Times New Roman" w:cs="Times New Roman"/>
          <w:szCs w:val="18"/>
        </w:rPr>
        <w:t xml:space="preserve"> Serves as co-chair of the Antimicrobial Stewardship Subcommittee of the Pharmacy and Therapeutics Committee. </w:t>
      </w:r>
      <w:r w:rsidRPr="00DF74E7">
        <w:rPr>
          <w:rFonts w:ascii="Times New Roman" w:hAnsi="Times New Roman" w:cs="Times New Roman"/>
        </w:rPr>
        <w:t>This individual will interact with physicians and pharmacists to establish timely treatment, as well as with various data analysts to monitor drug use and identify areas of potential improvement.</w:t>
      </w:r>
    </w:p>
    <w:p w14:paraId="66362035" w14:textId="77777777" w:rsidR="00470D87" w:rsidRDefault="00470D87" w:rsidP="00A64EC6">
      <w:pPr>
        <w:spacing w:after="0"/>
        <w:rPr>
          <w:rFonts w:ascii="Times New Roman" w:hAnsi="Times New Roman" w:cs="Times New Roman"/>
          <w:b/>
        </w:rPr>
      </w:pPr>
    </w:p>
    <w:p w14:paraId="457E8C96" w14:textId="77777777" w:rsidR="00A64EC6" w:rsidRPr="00DF74E7" w:rsidRDefault="00A64EC6" w:rsidP="00A64EC6">
      <w:pPr>
        <w:spacing w:after="0"/>
        <w:rPr>
          <w:rFonts w:ascii="Times New Roman" w:hAnsi="Times New Roman" w:cs="Times New Roman"/>
          <w:b/>
        </w:rPr>
      </w:pPr>
      <w:r w:rsidRPr="00DF74E7">
        <w:rPr>
          <w:rFonts w:ascii="Times New Roman" w:hAnsi="Times New Roman" w:cs="Times New Roman"/>
          <w:b/>
        </w:rPr>
        <w:lastRenderedPageBreak/>
        <w:t>JOB REQUIREMENTS:</w:t>
      </w:r>
    </w:p>
    <w:p w14:paraId="22E42F96" w14:textId="77777777" w:rsidR="00A64EC6" w:rsidRPr="00DF74E7" w:rsidRDefault="00A64EC6" w:rsidP="00A64EC6">
      <w:pPr>
        <w:spacing w:after="0"/>
        <w:rPr>
          <w:rFonts w:ascii="Times New Roman" w:hAnsi="Times New Roman" w:cs="Times New Roman"/>
        </w:rPr>
      </w:pPr>
      <w:r w:rsidRPr="00DF74E7">
        <w:rPr>
          <w:rFonts w:ascii="Times New Roman" w:hAnsi="Times New Roman" w:cs="Times New Roman"/>
          <w:b/>
        </w:rPr>
        <w:tab/>
        <w:t>Required:</w:t>
      </w:r>
      <w:r w:rsidRPr="00DF74E7">
        <w:rPr>
          <w:rFonts w:ascii="Times New Roman" w:hAnsi="Times New Roman" w:cs="Times New Roman"/>
          <w:b/>
        </w:rPr>
        <w:tab/>
      </w:r>
      <w:proofErr w:type="spellStart"/>
      <w:r w:rsidRPr="00DF74E7">
        <w:rPr>
          <w:rFonts w:ascii="Times New Roman" w:hAnsi="Times New Roman" w:cs="Times New Roman"/>
        </w:rPr>
        <w:t>PharmD</w:t>
      </w:r>
      <w:proofErr w:type="spellEnd"/>
      <w:r w:rsidRPr="00DF74E7">
        <w:rPr>
          <w:rFonts w:ascii="Times New Roman" w:hAnsi="Times New Roman" w:cs="Times New Roman"/>
        </w:rPr>
        <w:t xml:space="preserve"> or BS Pharmacy</w:t>
      </w:r>
    </w:p>
    <w:p w14:paraId="27023FD9" w14:textId="77777777" w:rsidR="00A64EC6" w:rsidRPr="00DF74E7" w:rsidRDefault="00A64EC6" w:rsidP="00A64EC6">
      <w:pPr>
        <w:spacing w:after="0"/>
        <w:rPr>
          <w:rFonts w:ascii="Times New Roman" w:hAnsi="Times New Roman" w:cs="Times New Roman"/>
        </w:rPr>
      </w:pPr>
      <w:r w:rsidRPr="00DF74E7">
        <w:rPr>
          <w:rFonts w:ascii="Times New Roman" w:hAnsi="Times New Roman" w:cs="Times New Roman"/>
        </w:rPr>
        <w:tab/>
      </w:r>
      <w:r w:rsidRPr="00DF74E7">
        <w:rPr>
          <w:rFonts w:ascii="Times New Roman" w:hAnsi="Times New Roman" w:cs="Times New Roman"/>
        </w:rPr>
        <w:tab/>
      </w:r>
      <w:r w:rsidRPr="00DF74E7">
        <w:rPr>
          <w:rFonts w:ascii="Times New Roman" w:hAnsi="Times New Roman" w:cs="Times New Roman"/>
        </w:rPr>
        <w:tab/>
        <w:t>Active Florida pharmacy license or eligible</w:t>
      </w:r>
    </w:p>
    <w:p w14:paraId="1C581DB5" w14:textId="77777777" w:rsidR="00A64EC6" w:rsidRPr="00DF74E7" w:rsidRDefault="00A64EC6" w:rsidP="00A64EC6">
      <w:pPr>
        <w:spacing w:after="0"/>
        <w:rPr>
          <w:rFonts w:ascii="Times New Roman" w:hAnsi="Times New Roman" w:cs="Times New Roman"/>
        </w:rPr>
      </w:pPr>
      <w:r w:rsidRPr="00DF74E7">
        <w:rPr>
          <w:rFonts w:ascii="Times New Roman" w:hAnsi="Times New Roman" w:cs="Times New Roman"/>
        </w:rPr>
        <w:tab/>
      </w:r>
      <w:r w:rsidRPr="00DF74E7">
        <w:rPr>
          <w:rFonts w:ascii="Times New Roman" w:hAnsi="Times New Roman" w:cs="Times New Roman"/>
        </w:rPr>
        <w:tab/>
      </w:r>
      <w:r w:rsidRPr="00DF74E7">
        <w:rPr>
          <w:rFonts w:ascii="Times New Roman" w:hAnsi="Times New Roman" w:cs="Times New Roman"/>
        </w:rPr>
        <w:tab/>
        <w:t>ASHP-accredited PGY1 residency or minimum 3 years clinical experience</w:t>
      </w:r>
    </w:p>
    <w:p w14:paraId="7B78733B" w14:textId="77777777" w:rsidR="00A64EC6" w:rsidRPr="00DF74E7" w:rsidRDefault="00A64EC6" w:rsidP="00A64EC6">
      <w:pPr>
        <w:spacing w:after="0"/>
        <w:rPr>
          <w:rFonts w:ascii="Times New Roman" w:hAnsi="Times New Roman" w:cs="Times New Roman"/>
          <w:b/>
        </w:rPr>
      </w:pPr>
    </w:p>
    <w:p w14:paraId="56E98D67" w14:textId="77777777" w:rsidR="00A64EC6" w:rsidRPr="00DF74E7" w:rsidRDefault="00A64EC6" w:rsidP="00A64EC6">
      <w:pPr>
        <w:spacing w:after="0"/>
        <w:rPr>
          <w:rFonts w:ascii="Times New Roman" w:hAnsi="Times New Roman" w:cs="Times New Roman"/>
        </w:rPr>
      </w:pPr>
      <w:r w:rsidRPr="00DF74E7">
        <w:rPr>
          <w:rFonts w:ascii="Times New Roman" w:hAnsi="Times New Roman" w:cs="Times New Roman"/>
          <w:b/>
        </w:rPr>
        <w:tab/>
        <w:t>Preferred:</w:t>
      </w:r>
      <w:r w:rsidRPr="00DF74E7">
        <w:rPr>
          <w:rFonts w:ascii="Times New Roman" w:hAnsi="Times New Roman" w:cs="Times New Roman"/>
          <w:b/>
        </w:rPr>
        <w:tab/>
      </w:r>
      <w:r w:rsidR="00DF74E7" w:rsidRPr="00DF74E7">
        <w:rPr>
          <w:rFonts w:ascii="Times New Roman" w:hAnsi="Times New Roman" w:cs="Times New Roman"/>
        </w:rPr>
        <w:t>PGY2 infectious diseases residency or equivalent experience</w:t>
      </w:r>
    </w:p>
    <w:p w14:paraId="58E282B5" w14:textId="77777777" w:rsidR="00DF74E7" w:rsidRPr="00DF74E7" w:rsidRDefault="00DF74E7" w:rsidP="00A64EC6">
      <w:pPr>
        <w:spacing w:after="0"/>
        <w:rPr>
          <w:rFonts w:ascii="Times New Roman" w:hAnsi="Times New Roman" w:cs="Times New Roman"/>
        </w:rPr>
      </w:pPr>
      <w:r w:rsidRPr="00DF74E7">
        <w:rPr>
          <w:rFonts w:ascii="Times New Roman" w:hAnsi="Times New Roman" w:cs="Times New Roman"/>
        </w:rPr>
        <w:tab/>
      </w:r>
      <w:r w:rsidRPr="00DF74E7">
        <w:rPr>
          <w:rFonts w:ascii="Times New Roman" w:hAnsi="Times New Roman" w:cs="Times New Roman"/>
        </w:rPr>
        <w:tab/>
      </w:r>
      <w:r w:rsidRPr="00DF74E7">
        <w:rPr>
          <w:rFonts w:ascii="Times New Roman" w:hAnsi="Times New Roman" w:cs="Times New Roman"/>
        </w:rPr>
        <w:tab/>
        <w:t xml:space="preserve">Board certification in pharmacotherapy </w:t>
      </w:r>
    </w:p>
    <w:p w14:paraId="04BD2EE0" w14:textId="77777777" w:rsidR="00DF74E7" w:rsidRPr="00DF74E7" w:rsidRDefault="00DF74E7" w:rsidP="00A64EC6">
      <w:pPr>
        <w:spacing w:after="0"/>
        <w:rPr>
          <w:rFonts w:ascii="Times New Roman" w:hAnsi="Times New Roman" w:cs="Times New Roman"/>
        </w:rPr>
      </w:pPr>
      <w:r w:rsidRPr="00DF74E7">
        <w:rPr>
          <w:rFonts w:ascii="Times New Roman" w:hAnsi="Times New Roman" w:cs="Times New Roman"/>
        </w:rPr>
        <w:tab/>
      </w:r>
      <w:r w:rsidRPr="00DF74E7">
        <w:rPr>
          <w:rFonts w:ascii="Times New Roman" w:hAnsi="Times New Roman" w:cs="Times New Roman"/>
        </w:rPr>
        <w:tab/>
      </w:r>
      <w:r w:rsidRPr="00DF74E7">
        <w:rPr>
          <w:rFonts w:ascii="Times New Roman" w:hAnsi="Times New Roman" w:cs="Times New Roman"/>
        </w:rPr>
        <w:tab/>
        <w:t xml:space="preserve">Experience with Patient Event </w:t>
      </w:r>
      <w:proofErr w:type="spellStart"/>
      <w:r w:rsidRPr="00DF74E7">
        <w:rPr>
          <w:rFonts w:ascii="Times New Roman" w:hAnsi="Times New Roman" w:cs="Times New Roman"/>
        </w:rPr>
        <w:t>Advsior</w:t>
      </w:r>
      <w:proofErr w:type="spellEnd"/>
      <w:r w:rsidRPr="00DF74E7">
        <w:rPr>
          <w:rFonts w:ascii="Times New Roman" w:hAnsi="Times New Roman" w:cs="Times New Roman"/>
        </w:rPr>
        <w:t xml:space="preserve"> as well as McKesson products</w:t>
      </w:r>
    </w:p>
    <w:p w14:paraId="68BC0809" w14:textId="77777777" w:rsidR="00A64EC6" w:rsidRPr="00DF74E7" w:rsidRDefault="00A64EC6" w:rsidP="00A64EC6">
      <w:pPr>
        <w:spacing w:after="0"/>
        <w:rPr>
          <w:rFonts w:ascii="Times New Roman" w:hAnsi="Times New Roman" w:cs="Times New Roman"/>
          <w:b/>
        </w:rPr>
      </w:pPr>
    </w:p>
    <w:p w14:paraId="108D381C" w14:textId="77777777" w:rsidR="00A64EC6" w:rsidRPr="00DF74E7" w:rsidRDefault="00A64EC6" w:rsidP="00A64EC6">
      <w:pPr>
        <w:spacing w:after="0"/>
        <w:rPr>
          <w:rFonts w:ascii="Times New Roman" w:hAnsi="Times New Roman" w:cs="Times New Roman"/>
        </w:rPr>
      </w:pPr>
      <w:r w:rsidRPr="00DF74E7">
        <w:rPr>
          <w:rFonts w:ascii="Times New Roman" w:hAnsi="Times New Roman" w:cs="Times New Roman"/>
          <w:b/>
        </w:rPr>
        <w:t>CONTACT:</w:t>
      </w:r>
      <w:r w:rsidRPr="00DF74E7">
        <w:rPr>
          <w:rFonts w:ascii="Times New Roman" w:hAnsi="Times New Roman" w:cs="Times New Roman"/>
        </w:rPr>
        <w:tab/>
      </w:r>
    </w:p>
    <w:p w14:paraId="14AE40CC" w14:textId="77777777" w:rsidR="00A64EC6" w:rsidRPr="00DF74E7" w:rsidRDefault="00A64EC6" w:rsidP="00A64EC6">
      <w:pPr>
        <w:spacing w:after="0"/>
        <w:rPr>
          <w:rFonts w:ascii="Times New Roman" w:hAnsi="Times New Roman" w:cs="Times New Roman"/>
        </w:rPr>
      </w:pPr>
      <w:r w:rsidRPr="00DF74E7">
        <w:rPr>
          <w:rFonts w:ascii="Times New Roman" w:hAnsi="Times New Roman" w:cs="Times New Roman"/>
        </w:rPr>
        <w:t xml:space="preserve">Bruce </w:t>
      </w:r>
      <w:proofErr w:type="spellStart"/>
      <w:r w:rsidRPr="00DF74E7">
        <w:rPr>
          <w:rFonts w:ascii="Times New Roman" w:hAnsi="Times New Roman" w:cs="Times New Roman"/>
        </w:rPr>
        <w:t>Madara</w:t>
      </w:r>
      <w:proofErr w:type="spellEnd"/>
      <w:r w:rsidRPr="00DF74E7">
        <w:rPr>
          <w:rFonts w:ascii="Times New Roman" w:hAnsi="Times New Roman" w:cs="Times New Roman"/>
        </w:rPr>
        <w:t xml:space="preserve">, </w:t>
      </w:r>
      <w:proofErr w:type="spellStart"/>
      <w:r w:rsidRPr="00DF74E7">
        <w:rPr>
          <w:rFonts w:ascii="Times New Roman" w:hAnsi="Times New Roman" w:cs="Times New Roman"/>
        </w:rPr>
        <w:t>RPh</w:t>
      </w:r>
      <w:proofErr w:type="spellEnd"/>
      <w:r w:rsidRPr="00DF74E7">
        <w:rPr>
          <w:rFonts w:ascii="Times New Roman" w:hAnsi="Times New Roman" w:cs="Times New Roman"/>
        </w:rPr>
        <w:t xml:space="preserve">, </w:t>
      </w:r>
      <w:proofErr w:type="spellStart"/>
      <w:r w:rsidRPr="00DF74E7">
        <w:rPr>
          <w:rFonts w:ascii="Times New Roman" w:hAnsi="Times New Roman" w:cs="Times New Roman"/>
        </w:rPr>
        <w:t>CPh</w:t>
      </w:r>
      <w:proofErr w:type="spellEnd"/>
      <w:r w:rsidRPr="00DF74E7">
        <w:rPr>
          <w:rFonts w:ascii="Times New Roman" w:hAnsi="Times New Roman" w:cs="Times New Roman"/>
        </w:rPr>
        <w:tab/>
        <w:t xml:space="preserve">Lorna </w:t>
      </w:r>
      <w:proofErr w:type="spellStart"/>
      <w:r w:rsidRPr="00DF74E7">
        <w:rPr>
          <w:rFonts w:ascii="Times New Roman" w:hAnsi="Times New Roman" w:cs="Times New Roman"/>
        </w:rPr>
        <w:t>Landherr</w:t>
      </w:r>
      <w:proofErr w:type="spellEnd"/>
      <w:r w:rsidRPr="00DF74E7">
        <w:rPr>
          <w:rFonts w:ascii="Times New Roman" w:hAnsi="Times New Roman" w:cs="Times New Roman"/>
        </w:rPr>
        <w:tab/>
      </w:r>
      <w:r w:rsidRPr="00DF74E7">
        <w:rPr>
          <w:rFonts w:ascii="Times New Roman" w:hAnsi="Times New Roman" w:cs="Times New Roman"/>
        </w:rPr>
        <w:tab/>
      </w:r>
      <w:r w:rsidR="00DF74E7">
        <w:rPr>
          <w:rFonts w:ascii="Times New Roman" w:hAnsi="Times New Roman" w:cs="Times New Roman"/>
        </w:rPr>
        <w:tab/>
      </w:r>
      <w:proofErr w:type="spellStart"/>
      <w:r w:rsidRPr="00DF74E7">
        <w:rPr>
          <w:rFonts w:ascii="Times New Roman" w:hAnsi="Times New Roman" w:cs="Times New Roman"/>
        </w:rPr>
        <w:t>Dayla</w:t>
      </w:r>
      <w:proofErr w:type="spellEnd"/>
      <w:r w:rsidRPr="00DF74E7">
        <w:rPr>
          <w:rFonts w:ascii="Times New Roman" w:hAnsi="Times New Roman" w:cs="Times New Roman"/>
        </w:rPr>
        <w:t xml:space="preserve"> </w:t>
      </w:r>
      <w:proofErr w:type="spellStart"/>
      <w:r w:rsidRPr="00DF74E7">
        <w:rPr>
          <w:rFonts w:ascii="Times New Roman" w:hAnsi="Times New Roman" w:cs="Times New Roman"/>
        </w:rPr>
        <w:t>Boldt</w:t>
      </w:r>
      <w:proofErr w:type="spellEnd"/>
      <w:r w:rsidRPr="00DF74E7">
        <w:rPr>
          <w:rFonts w:ascii="Times New Roman" w:hAnsi="Times New Roman" w:cs="Times New Roman"/>
        </w:rPr>
        <w:t xml:space="preserve">, </w:t>
      </w:r>
      <w:proofErr w:type="spellStart"/>
      <w:r w:rsidRPr="00DF74E7">
        <w:rPr>
          <w:rFonts w:ascii="Times New Roman" w:hAnsi="Times New Roman" w:cs="Times New Roman"/>
        </w:rPr>
        <w:t>PharmD</w:t>
      </w:r>
      <w:proofErr w:type="spellEnd"/>
      <w:r w:rsidRPr="00DF74E7">
        <w:rPr>
          <w:rFonts w:ascii="Times New Roman" w:hAnsi="Times New Roman" w:cs="Times New Roman"/>
        </w:rPr>
        <w:t>, BCPS-AQID</w:t>
      </w:r>
    </w:p>
    <w:p w14:paraId="7BF8958B" w14:textId="77777777" w:rsidR="00A64EC6" w:rsidRPr="00DF74E7" w:rsidRDefault="00A64EC6" w:rsidP="00A64EC6">
      <w:pPr>
        <w:spacing w:after="0"/>
        <w:rPr>
          <w:rFonts w:ascii="Times New Roman" w:hAnsi="Times New Roman" w:cs="Times New Roman"/>
        </w:rPr>
      </w:pPr>
      <w:r w:rsidRPr="00DF74E7">
        <w:rPr>
          <w:rFonts w:ascii="Times New Roman" w:hAnsi="Times New Roman" w:cs="Times New Roman"/>
        </w:rPr>
        <w:t>Pharmacy Director</w:t>
      </w:r>
      <w:r w:rsidRPr="00DF74E7">
        <w:rPr>
          <w:rFonts w:ascii="Times New Roman" w:hAnsi="Times New Roman" w:cs="Times New Roman"/>
        </w:rPr>
        <w:tab/>
      </w:r>
      <w:r w:rsidRPr="00DF74E7">
        <w:rPr>
          <w:rFonts w:ascii="Times New Roman" w:hAnsi="Times New Roman" w:cs="Times New Roman"/>
        </w:rPr>
        <w:tab/>
        <w:t>Human Resources</w:t>
      </w:r>
      <w:r w:rsidRPr="00DF74E7">
        <w:rPr>
          <w:rFonts w:ascii="Times New Roman" w:hAnsi="Times New Roman" w:cs="Times New Roman"/>
        </w:rPr>
        <w:tab/>
      </w:r>
      <w:r w:rsidRPr="00DF74E7">
        <w:rPr>
          <w:rFonts w:ascii="Times New Roman" w:hAnsi="Times New Roman" w:cs="Times New Roman"/>
        </w:rPr>
        <w:tab/>
        <w:t>ID Clinical Pharmacist</w:t>
      </w:r>
    </w:p>
    <w:p w14:paraId="0A8DE19F" w14:textId="77777777" w:rsidR="00A64EC6" w:rsidRPr="00DF74E7" w:rsidRDefault="00A64EC6" w:rsidP="00A64EC6">
      <w:pPr>
        <w:spacing w:after="0"/>
        <w:rPr>
          <w:rFonts w:ascii="Times New Roman" w:hAnsi="Times New Roman" w:cs="Times New Roman"/>
        </w:rPr>
      </w:pPr>
      <w:r w:rsidRPr="00DF74E7">
        <w:rPr>
          <w:rFonts w:ascii="Times New Roman" w:hAnsi="Times New Roman" w:cs="Times New Roman"/>
        </w:rPr>
        <w:t>(772) 567-4311 x1243</w:t>
      </w:r>
      <w:r w:rsidRPr="00DF74E7">
        <w:rPr>
          <w:rFonts w:ascii="Times New Roman" w:hAnsi="Times New Roman" w:cs="Times New Roman"/>
        </w:rPr>
        <w:tab/>
      </w:r>
      <w:r w:rsidRPr="00DF74E7">
        <w:rPr>
          <w:rFonts w:ascii="Times New Roman" w:hAnsi="Times New Roman" w:cs="Times New Roman"/>
        </w:rPr>
        <w:tab/>
        <w:t>(772) 567-4311 x2833</w:t>
      </w:r>
      <w:r w:rsidRPr="00DF74E7">
        <w:rPr>
          <w:rFonts w:ascii="Times New Roman" w:hAnsi="Times New Roman" w:cs="Times New Roman"/>
        </w:rPr>
        <w:tab/>
      </w:r>
      <w:r w:rsidRPr="00DF74E7">
        <w:rPr>
          <w:rFonts w:ascii="Times New Roman" w:hAnsi="Times New Roman" w:cs="Times New Roman"/>
        </w:rPr>
        <w:tab/>
        <w:t>(772) 567-4311 x3796</w:t>
      </w:r>
    </w:p>
    <w:p w14:paraId="00154870" w14:textId="77777777" w:rsidR="00A64EC6" w:rsidRPr="00DF74E7" w:rsidRDefault="006C2DD6" w:rsidP="00A64EC6">
      <w:pPr>
        <w:spacing w:after="0"/>
        <w:rPr>
          <w:rFonts w:ascii="Times New Roman" w:hAnsi="Times New Roman" w:cs="Times New Roman"/>
        </w:rPr>
      </w:pPr>
      <w:hyperlink r:id="rId8" w:history="1">
        <w:r w:rsidR="00A64EC6" w:rsidRPr="00DF74E7">
          <w:rPr>
            <w:rStyle w:val="Hyperlink"/>
            <w:rFonts w:ascii="Times New Roman" w:hAnsi="Times New Roman" w:cs="Times New Roman"/>
          </w:rPr>
          <w:t>bruce.madara@irmc.cc</w:t>
        </w:r>
      </w:hyperlink>
      <w:r w:rsidR="00A64EC6" w:rsidRPr="00DF74E7">
        <w:rPr>
          <w:rFonts w:ascii="Times New Roman" w:hAnsi="Times New Roman" w:cs="Times New Roman"/>
        </w:rPr>
        <w:tab/>
      </w:r>
      <w:r w:rsidR="00DF74E7">
        <w:rPr>
          <w:rFonts w:ascii="Times New Roman" w:hAnsi="Times New Roman" w:cs="Times New Roman"/>
        </w:rPr>
        <w:tab/>
      </w:r>
      <w:hyperlink r:id="rId9" w:history="1">
        <w:r w:rsidR="00A64EC6" w:rsidRPr="00DF74E7">
          <w:rPr>
            <w:rStyle w:val="Hyperlink"/>
            <w:rFonts w:ascii="Times New Roman" w:hAnsi="Times New Roman" w:cs="Times New Roman"/>
          </w:rPr>
          <w:t>lorna.landherr@irmc.cc</w:t>
        </w:r>
      </w:hyperlink>
      <w:r w:rsidR="00DF74E7">
        <w:rPr>
          <w:rFonts w:ascii="Times New Roman" w:hAnsi="Times New Roman" w:cs="Times New Roman"/>
        </w:rPr>
        <w:tab/>
      </w:r>
      <w:r w:rsidR="00A64EC6" w:rsidRPr="00DF74E7">
        <w:rPr>
          <w:rFonts w:ascii="Times New Roman" w:hAnsi="Times New Roman" w:cs="Times New Roman"/>
        </w:rPr>
        <w:tab/>
      </w:r>
      <w:hyperlink r:id="rId10" w:history="1">
        <w:r w:rsidR="00A64EC6" w:rsidRPr="00DF74E7">
          <w:rPr>
            <w:rStyle w:val="Hyperlink"/>
            <w:rFonts w:ascii="Times New Roman" w:hAnsi="Times New Roman" w:cs="Times New Roman"/>
          </w:rPr>
          <w:t>dayla.boldt@irmc.cc</w:t>
        </w:r>
      </w:hyperlink>
      <w:r w:rsidR="00A64EC6" w:rsidRPr="00DF74E7">
        <w:rPr>
          <w:rFonts w:ascii="Times New Roman" w:hAnsi="Times New Roman" w:cs="Times New Roman"/>
        </w:rPr>
        <w:tab/>
      </w:r>
    </w:p>
    <w:p w14:paraId="4B88A297" w14:textId="77777777" w:rsidR="00A64EC6" w:rsidRDefault="00A64EC6" w:rsidP="00A64EC6">
      <w:pPr>
        <w:spacing w:after="0"/>
        <w:jc w:val="center"/>
        <w:rPr>
          <w:rFonts w:ascii="Times New Roman" w:hAnsi="Times New Roman" w:cs="Times New Roman"/>
          <w:sz w:val="24"/>
        </w:rPr>
      </w:pPr>
    </w:p>
    <w:p w14:paraId="53D253A5" w14:textId="77777777" w:rsidR="00DF74E7" w:rsidRDefault="00DF74E7" w:rsidP="00DF74E7">
      <w:pPr>
        <w:spacing w:after="0"/>
        <w:rPr>
          <w:rFonts w:ascii="Times New Roman" w:hAnsi="Times New Roman" w:cs="Times New Roman"/>
          <w:sz w:val="24"/>
        </w:rPr>
      </w:pPr>
      <w:r>
        <w:rPr>
          <w:rFonts w:ascii="Times New Roman" w:hAnsi="Times New Roman" w:cs="Times New Roman"/>
          <w:sz w:val="24"/>
        </w:rPr>
        <w:t>*Job description has been abbreviated to facilitate posting.</w:t>
      </w:r>
    </w:p>
    <w:sectPr w:rsidR="00DF74E7" w:rsidSect="001E7C2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DFA08" w14:textId="77777777" w:rsidR="001E5402" w:rsidRDefault="001E5402" w:rsidP="00023A76">
      <w:pPr>
        <w:spacing w:after="0" w:line="240" w:lineRule="auto"/>
      </w:pPr>
      <w:r>
        <w:separator/>
      </w:r>
    </w:p>
  </w:endnote>
  <w:endnote w:type="continuationSeparator" w:id="0">
    <w:p w14:paraId="34A75320" w14:textId="77777777" w:rsidR="001E5402" w:rsidRDefault="001E5402" w:rsidP="0002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48A42" w14:textId="77777777" w:rsidR="001E5402" w:rsidRDefault="001E5402" w:rsidP="00023A76">
      <w:pPr>
        <w:spacing w:after="0" w:line="240" w:lineRule="auto"/>
      </w:pPr>
      <w:r>
        <w:separator/>
      </w:r>
    </w:p>
  </w:footnote>
  <w:footnote w:type="continuationSeparator" w:id="0">
    <w:p w14:paraId="63393545" w14:textId="77777777" w:rsidR="001E5402" w:rsidRDefault="001E5402" w:rsidP="0002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D154" w14:textId="77777777" w:rsidR="00023A76" w:rsidRPr="00023A76" w:rsidRDefault="00023A76" w:rsidP="00023A76">
    <w:pPr>
      <w:autoSpaceDE w:val="0"/>
      <w:autoSpaceDN w:val="0"/>
      <w:adjustRightInd w:val="0"/>
      <w:rPr>
        <w:rFonts w:ascii="TimesNewRoman,Bold" w:hAnsi="TimesNewRoman,Bold" w:cs="TimesNewRoman,Bold"/>
        <w:b/>
        <w:bCs/>
        <w:sz w:val="32"/>
        <w:szCs w:val="32"/>
      </w:rPr>
    </w:pPr>
    <w:r>
      <w:rPr>
        <w:noProof/>
      </w:rPr>
      <w:drawing>
        <wp:inline distT="0" distB="0" distL="0" distR="0" wp14:anchorId="23FD1762" wp14:editId="3F76CFC3">
          <wp:extent cx="1285875" cy="554389"/>
          <wp:effectExtent l="0" t="0" r="0" b="0"/>
          <wp:docPr id="4" name="Picture 4" descr="https://www.indianrivermedicalcenter.com/wp-content/themes/irmc/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dianrivermedicalcenter.com/wp-content/themes/irmc/assets/img/logo.png"/>
                  <pic:cNvPicPr>
                    <a:picLocks noChangeAspect="1" noChangeArrowheads="1"/>
                  </pic:cNvPicPr>
                </pic:nvPicPr>
                <pic:blipFill>
                  <a:blip r:embed="rId1"/>
                  <a:srcRect/>
                  <a:stretch>
                    <a:fillRect/>
                  </a:stretch>
                </pic:blipFill>
                <pic:spPr bwMode="auto">
                  <a:xfrm>
                    <a:off x="0" y="0"/>
                    <a:ext cx="1285875" cy="554389"/>
                  </a:xfrm>
                  <a:prstGeom prst="rect">
                    <a:avLst/>
                  </a:prstGeom>
                  <a:noFill/>
                  <a:ln w="9525">
                    <a:noFill/>
                    <a:miter lim="800000"/>
                    <a:headEnd/>
                    <a:tailEnd/>
                  </a:ln>
                </pic:spPr>
              </pic:pic>
            </a:graphicData>
          </a:graphic>
        </wp:inline>
      </w:drawing>
    </w:r>
    <w:r>
      <w:t xml:space="preserve"> </w:t>
    </w:r>
    <w:r>
      <w:tab/>
    </w:r>
    <w:r>
      <w:tab/>
    </w:r>
    <w:r>
      <w:tab/>
    </w:r>
    <w:r>
      <w:tab/>
    </w:r>
    <w:r>
      <w:tab/>
    </w:r>
    <w:r>
      <w:tab/>
    </w:r>
    <w:r>
      <w:tab/>
    </w:r>
    <w:r>
      <w:rPr>
        <w:rFonts w:ascii="TimesNewRoman,Bold" w:hAnsi="TimesNewRoman,Bold" w:cs="TimesNewRoman,Bold"/>
        <w:b/>
        <w:bCs/>
        <w:sz w:val="32"/>
        <w:szCs w:val="32"/>
      </w:rPr>
      <w:t>Position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76"/>
    <w:rsid w:val="00023A76"/>
    <w:rsid w:val="000D5404"/>
    <w:rsid w:val="001E3761"/>
    <w:rsid w:val="001E5402"/>
    <w:rsid w:val="001E7C27"/>
    <w:rsid w:val="003B0BA4"/>
    <w:rsid w:val="003C473C"/>
    <w:rsid w:val="004229BE"/>
    <w:rsid w:val="00470D87"/>
    <w:rsid w:val="005F5AB7"/>
    <w:rsid w:val="006A0C0F"/>
    <w:rsid w:val="006C2DD6"/>
    <w:rsid w:val="00A015B1"/>
    <w:rsid w:val="00A64EC6"/>
    <w:rsid w:val="00DF74E7"/>
    <w:rsid w:val="00F1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2CC6"/>
  <w15:docId w15:val="{8CFD7D06-1F90-41A4-A5D6-FA4FAAA0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A76"/>
  </w:style>
  <w:style w:type="paragraph" w:styleId="Footer">
    <w:name w:val="footer"/>
    <w:basedOn w:val="Normal"/>
    <w:link w:val="FooterChar"/>
    <w:uiPriority w:val="99"/>
    <w:semiHidden/>
    <w:unhideWhenUsed/>
    <w:rsid w:val="00023A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A76"/>
  </w:style>
  <w:style w:type="paragraph" w:styleId="BalloonText">
    <w:name w:val="Balloon Text"/>
    <w:basedOn w:val="Normal"/>
    <w:link w:val="BalloonTextChar"/>
    <w:uiPriority w:val="99"/>
    <w:semiHidden/>
    <w:unhideWhenUsed/>
    <w:rsid w:val="00023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76"/>
    <w:rPr>
      <w:rFonts w:ascii="Tahoma" w:hAnsi="Tahoma" w:cs="Tahoma"/>
      <w:sz w:val="16"/>
      <w:szCs w:val="16"/>
    </w:rPr>
  </w:style>
  <w:style w:type="character" w:styleId="Hyperlink">
    <w:name w:val="Hyperlink"/>
    <w:basedOn w:val="DefaultParagraphFont"/>
    <w:uiPriority w:val="99"/>
    <w:unhideWhenUsed/>
    <w:rsid w:val="00A64EC6"/>
    <w:rPr>
      <w:color w:val="0000FF" w:themeColor="hyperlink"/>
      <w:u w:val="single"/>
    </w:rPr>
  </w:style>
  <w:style w:type="paragraph" w:styleId="NormalWeb">
    <w:name w:val="Normal (Web)"/>
    <w:basedOn w:val="Normal"/>
    <w:uiPriority w:val="99"/>
    <w:unhideWhenUsed/>
    <w:rsid w:val="00DF7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5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madara@irmc.c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ayla.boldt@irmc.cc" TargetMode="External"/><Relationship Id="rId4" Type="http://schemas.openxmlformats.org/officeDocument/2006/relationships/footnotes" Target="footnotes.xml"/><Relationship Id="rId9" Type="http://schemas.openxmlformats.org/officeDocument/2006/relationships/hyperlink" Target="mailto:lorna.landherr@irmc.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dayla.boldt</dc:creator>
  <cp:lastModifiedBy>Lauren Davis</cp:lastModifiedBy>
  <cp:revision>2</cp:revision>
  <dcterms:created xsi:type="dcterms:W3CDTF">2017-05-16T14:10:00Z</dcterms:created>
  <dcterms:modified xsi:type="dcterms:W3CDTF">2017-05-16T14:10:00Z</dcterms:modified>
</cp:coreProperties>
</file>